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body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S1 嵌套表 + 合并单元格跨多页（自制探针）</w:t>
      </w:r>
    </w:p>
    <w:tbl>
      <w:tblPr>
        <w:tblW w:w="8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</w:tblPr>
      <w:tblGrid>
        <w:gridCol w:w="2400"/>
        <w:gridCol w:w="5900"/>
      </w:tblGrid>
      <w:tr>
        <w:trPr>
          <w:tblHeader/>
        </w:trPr>
        <w:tc>
          <w:tcPr>
            <w:tcW w:w="2400" w:type="dxa"/>
          </w:tcPr>
          <w:p>
            <w:pPr>
              <w:rPr>
                <w:rFonts w:ascii="Times New Roman" w:hAnsi="Times New Roman" w:eastAsia="宋体"/>
                <w:sz w:val="21"/>
              </w:rPr>
            </w:pPr>
            <w:r>
              <w:rPr>
                <w:rFonts w:ascii="Times New Roman" w:hAnsi="Times New Roman" w:eastAsia="宋体"/>
                <w:sz w:val="21"/>
              </w:rPr>
              <w:t xml:space="preserve">项目分组（纵向合并）</w:t>
            </w:r>
          </w:p>
        </w:tc>
        <w:tc>
          <w:tcPr>
            <w:tcW w:w="5900" w:type="dxa"/>
          </w:tcPr>
          <w:p>
            <w:pPr>
              <w:rPr>
                <w:rFonts w:ascii="Times New Roman" w:hAnsi="Times New Roman" w:eastAsia="宋体"/>
                <w:sz w:val="21"/>
              </w:rPr>
            </w:pPr>
            <w:r>
              <w:rPr>
                <w:rFonts w:ascii="Times New Roman" w:hAnsi="Times New Roman" w:eastAsia="宋体"/>
                <w:sz w:val="21"/>
              </w:rPr>
              <w:t xml:space="preserve">明细（嵌套表）</w:t>
            </w:r>
          </w:p>
        </w:tc>
      </w:tr>
      <w:tr>
        <w:tc>
          <w:tcPr>
            <w:tcW w:w="2400" w:type="dxa"/>
            <w:vMerge w:val="restart"/>
            <w:vAlign w:val="center"/>
          </w:tcPr>
          <w:p>
            <w:pPr>
              <w:rPr>
                <w:rFonts w:ascii="Times New Roman" w:hAnsi="Times New Roman" w:eastAsia="宋体"/>
                <w:sz w:val="21"/>
              </w:rPr>
            </w:pPr>
            <w:r>
              <w:rPr>
                <w:rFonts w:ascii="Times New Roman" w:hAnsi="Times New Roman" w:eastAsia="宋体"/>
                <w:sz w:val="21"/>
              </w:rPr>
              <w:t xml:space="preserve">全部分组 A–C</w:t>
            </w:r>
          </w:p>
        </w:tc>
        <w:tc>
          <w:tcPr>
            <w:tcW w:w="5900" w:type="dxa"/>
          </w:tcPr>
          <w:tbl>
            <w:tblPr>
              <w:tblW w:w="5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>
            <w:tblGrid>
              <w:gridCol w:w="1200"/>
              <w:gridCol w:w="1300"/>
              <w:gridCol w:w="3000"/>
            </w:tblGrid>
            <w:tr>
              <w:trPr>
                <w:tblHeader/>
              </w:trP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序号</w:t>
                  </w:r>
                </w:p>
              </w:tc>
              <w:tc>
                <w:tcPr>
                  <w:tcW w:w="13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类别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说明 Description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A-类1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2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2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3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3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4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4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5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5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6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6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7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A-类2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7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8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8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9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9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10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10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11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11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12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12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13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A-类3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13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14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14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15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15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16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16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17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17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18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A 组第 18 项，mixed 中英文 text 用于测量行高。</w:t>
                  </w:r>
                </w:p>
              </w:tc>
            </w:tr>
          </w:tbl>
          <w:p>
            <w:pPr>
              <w:rPr>
                <w:rFonts w:ascii="Times New Roman" w:hAnsi="Times New Roman" w:eastAsia="宋体"/>
                <w:sz w:val="21"/>
              </w:rPr>
            </w:pPr>
          </w:p>
        </w:tc>
      </w:tr>
      <w:tr>
        <w:tc>
          <w:tcPr>
            <w:tcW w:w="2400" w:type="dxa"/>
            <w:vMerge/>
          </w:tcPr>
          <w:p>
            <w:pPr>
              <w:rPr>
                <w:rFonts w:ascii="Times New Roman" w:hAnsi="Times New Roman" w:eastAsia="宋体"/>
                <w:sz w:val="21"/>
              </w:rPr>
            </w:pPr>
          </w:p>
        </w:tc>
        <w:tc>
          <w:tcPr>
            <w:tcW w:w="5900" w:type="dxa"/>
          </w:tcPr>
          <w:tbl>
            <w:tblPr>
              <w:tblW w:w="5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>
            <w:tblGrid>
              <w:gridCol w:w="1200"/>
              <w:gridCol w:w="1300"/>
              <w:gridCol w:w="3000"/>
            </w:tblGrid>
            <w:tr>
              <w:trPr>
                <w:tblHeader/>
              </w:trP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序号</w:t>
                  </w:r>
                </w:p>
              </w:tc>
              <w:tc>
                <w:tcPr>
                  <w:tcW w:w="13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类别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说明 Description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B-类1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2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2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3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3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4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4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5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5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6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6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7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B-类2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7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8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8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9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9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10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10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11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11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12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12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13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B-类3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13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14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14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15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15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16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16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17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17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18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B 组第 18 项，mixed 中英文 text 用于测量行高。</w:t>
                  </w:r>
                </w:p>
              </w:tc>
            </w:tr>
          </w:tbl>
          <w:p>
            <w:pPr>
              <w:rPr>
                <w:rFonts w:ascii="Times New Roman" w:hAnsi="Times New Roman" w:eastAsia="宋体"/>
                <w:sz w:val="21"/>
              </w:rPr>
            </w:pPr>
          </w:p>
        </w:tc>
      </w:tr>
      <w:tr>
        <w:tc>
          <w:tcPr>
            <w:tcW w:w="2400" w:type="dxa"/>
            <w:vMerge/>
          </w:tcPr>
          <w:p>
            <w:pPr>
              <w:rPr>
                <w:rFonts w:ascii="Times New Roman" w:hAnsi="Times New Roman" w:eastAsia="宋体"/>
                <w:sz w:val="21"/>
              </w:rPr>
            </w:pPr>
          </w:p>
        </w:tc>
        <w:tc>
          <w:tcPr>
            <w:tcW w:w="5900" w:type="dxa"/>
          </w:tcPr>
          <w:tbl>
            <w:tblPr>
              <w:tblW w:w="5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>
            <w:tblGrid>
              <w:gridCol w:w="1200"/>
              <w:gridCol w:w="1300"/>
              <w:gridCol w:w="3000"/>
            </w:tblGrid>
            <w:tr>
              <w:trPr>
                <w:tblHeader/>
              </w:trP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序号</w:t>
                  </w:r>
                </w:p>
              </w:tc>
              <w:tc>
                <w:tcPr>
                  <w:tcW w:w="13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类别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说明 Description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C-类1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2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2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3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3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4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4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5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5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6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6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7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C-类2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7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8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8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9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9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10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10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11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11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12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12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13</w:t>
                  </w:r>
                </w:p>
              </w:tc>
              <w:tc>
                <w:tcPr>
                  <w:tcW w:w="1300" w:type="dxa"/>
                  <w:vMerge w:val="restart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C-类3</w:t>
                  </w: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13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14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14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15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15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16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16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17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17 项，mixed 中英文 text 用于测量行高。</w:t>
                  </w:r>
                </w:p>
              </w:tc>
            </w:tr>
            <w:tr>
              <w:tc>
                <w:tcPr>
                  <w:tcW w:w="12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18</w:t>
                  </w:r>
                </w:p>
              </w:tc>
              <w:tc>
                <w:tcPr>
                  <w:tcW w:w="1300" w:type="dxa"/>
                  <w:vMerge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</w:p>
              </w:tc>
              <w:tc>
                <w:tcPr>
                  <w:tcW w:w="3000" w:type="dxa"/>
                </w:tcPr>
                <w:p>
                  <w:pPr>
                    <w:rPr>
                      <w:rFonts w:ascii="Times New Roman" w:hAnsi="Times New Roman" w:eastAsia="宋体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sz w:val="21"/>
                    </w:rPr>
                    <w:t xml:space="preserve">第 C 组第 18 项，mixed 中英文 text 用于测量行高。</w:t>
                  </w:r>
                </w:p>
              </w:tc>
            </w:tr>
          </w:tbl>
          <w:p>
            <w:pPr>
              <w:rPr>
                <w:rFonts w:ascii="Times New Roman" w:hAnsi="Times New Roman" w:eastAsia="宋体"/>
                <w:sz w:val="21"/>
              </w:rPr>
            </w:pPr>
          </w:p>
        </w:tc>
      </w:tr>
    </w:tbl>
    <w:p>
      <w:pPr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 xml:space="preserve">表后段落。</w:t>
      </w:r>
    </w:p>
    <w:sectPr>
      <w:pgSz w:w="11906" w:h="16838"/>
      <w:pgMar w:top="1440" w:right="1800" w:bottom="1440" w:left="1800" w:header="851" w:footer="992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xmlns:w14="http://schemas.microsoft.com/office/word/2010/wordml" mc:Ignorable="w14">
  <w:defaultTabStop w:val="420"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Settings" Type="http://schemas.openxmlformats.org/officeDocument/2006/relationships/settings" Target="settings.xml"/></Relationships>
</file>